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E0" w:rsidRDefault="006C0EE0" w:rsidP="006C0EE0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 wp14:anchorId="65357198" wp14:editId="4E53C596">
            <wp:extent cx="866775" cy="990600"/>
            <wp:effectExtent l="19050" t="0" r="9525" b="0"/>
            <wp:docPr id="6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E0" w:rsidRDefault="006C0EE0" w:rsidP="006C0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Кондинский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6C0EE0" w:rsidRDefault="006C0EE0" w:rsidP="006C0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6C0EE0" w:rsidRDefault="006C0EE0" w:rsidP="006C0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EE0" w:rsidRDefault="006C0EE0" w:rsidP="006C0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6C0EE0" w:rsidRDefault="006C0EE0" w:rsidP="006C0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0EE0" w:rsidRDefault="006C0EE0" w:rsidP="006C0E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6C0EE0" w:rsidRPr="00785759" w:rsidRDefault="006C0EE0" w:rsidP="006C0EE0">
      <w:pPr>
        <w:pStyle w:val="a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C0EE0" w:rsidRPr="00785759" w:rsidRDefault="006C0EE0" w:rsidP="006C0EE0">
      <w:pPr>
        <w:pStyle w:val="a6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 w:rsidRPr="00785759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9D6A2E">
        <w:rPr>
          <w:rFonts w:ascii="Times New Roman" w:hAnsi="Times New Roman" w:cs="Times New Roman"/>
          <w:color w:val="auto"/>
          <w:sz w:val="24"/>
          <w:szCs w:val="24"/>
        </w:rPr>
        <w:t>27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</w:rPr>
        <w:t>сентября 2021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Pr="00785759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9D6A2E">
        <w:rPr>
          <w:rFonts w:ascii="Times New Roman" w:hAnsi="Times New Roman" w:cs="Times New Roman"/>
          <w:color w:val="auto"/>
          <w:sz w:val="24"/>
          <w:szCs w:val="24"/>
        </w:rPr>
        <w:t>501</w:t>
      </w:r>
    </w:p>
    <w:p w:rsidR="006C0EE0" w:rsidRDefault="006C0EE0" w:rsidP="006C0EE0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Междуреченский</w:t>
      </w:r>
    </w:p>
    <w:p w:rsidR="006C0EE0" w:rsidRPr="006D2B6B" w:rsidRDefault="006C0EE0" w:rsidP="006C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EE0" w:rsidRDefault="006C0EE0" w:rsidP="006C0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муниципального плана</w:t>
      </w:r>
    </w:p>
    <w:p w:rsidR="006C0EE0" w:rsidRDefault="006C0EE0" w:rsidP="006C0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(«дорожной карты»), направленных</w:t>
      </w:r>
    </w:p>
    <w:p w:rsidR="006C0EE0" w:rsidRDefault="006C0EE0" w:rsidP="006C0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формирование и оценку </w:t>
      </w:r>
      <w:proofErr w:type="gramStart"/>
      <w:r>
        <w:rPr>
          <w:rFonts w:ascii="Times New Roman" w:hAnsi="Times New Roman"/>
          <w:b/>
          <w:sz w:val="24"/>
          <w:szCs w:val="24"/>
        </w:rPr>
        <w:t>функциональной</w:t>
      </w:r>
      <w:proofErr w:type="gramEnd"/>
    </w:p>
    <w:p w:rsidR="006C0EE0" w:rsidRDefault="006C0EE0" w:rsidP="006C0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грамотности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общеобразовательных</w:t>
      </w:r>
    </w:p>
    <w:p w:rsidR="006C0EE0" w:rsidRPr="0002464A" w:rsidRDefault="006C0EE0" w:rsidP="006C0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организаций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4308E3">
        <w:rPr>
          <w:rFonts w:ascii="Times New Roman" w:hAnsi="Times New Roman"/>
          <w:b/>
          <w:sz w:val="24"/>
          <w:szCs w:val="24"/>
        </w:rPr>
        <w:t xml:space="preserve"> на 2021 – 2022 учебный год</w:t>
      </w:r>
    </w:p>
    <w:p w:rsidR="006C0EE0" w:rsidRDefault="006C0EE0" w:rsidP="006C0EE0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6C0EE0" w:rsidRPr="005F295D" w:rsidRDefault="006C0EE0" w:rsidP="006C0EE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29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рамках реализации национального проекта «Образование», </w:t>
      </w:r>
      <w:r w:rsidR="004308E3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</w:t>
      </w:r>
      <w:r w:rsidRPr="005F295D">
        <w:rPr>
          <w:rFonts w:ascii="Times New Roman" w:hAnsi="Times New Roman" w:cs="Times New Roman"/>
          <w:b w:val="0"/>
          <w:sz w:val="24"/>
          <w:szCs w:val="24"/>
        </w:rPr>
        <w:t xml:space="preserve"> п.</w:t>
      </w:r>
      <w:r w:rsidR="004308E3">
        <w:rPr>
          <w:rFonts w:ascii="Times New Roman" w:hAnsi="Times New Roman" w:cs="Times New Roman"/>
          <w:b w:val="0"/>
          <w:sz w:val="24"/>
          <w:szCs w:val="24"/>
        </w:rPr>
        <w:t>4.1</w:t>
      </w:r>
      <w:r w:rsidRPr="005F295D">
        <w:rPr>
          <w:rFonts w:ascii="Times New Roman" w:hAnsi="Times New Roman" w:cs="Times New Roman"/>
          <w:b w:val="0"/>
          <w:sz w:val="24"/>
          <w:szCs w:val="24"/>
        </w:rPr>
        <w:t xml:space="preserve"> приказа Департамента образования и молодежной политики Ханты-Мансийского автономного округа-Югры от </w:t>
      </w:r>
      <w:r w:rsidR="004308E3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F295D">
        <w:rPr>
          <w:rFonts w:ascii="Times New Roman" w:hAnsi="Times New Roman" w:cs="Times New Roman"/>
          <w:b w:val="0"/>
          <w:sz w:val="24"/>
          <w:szCs w:val="24"/>
        </w:rPr>
        <w:t xml:space="preserve">.09.2021 №10 - </w:t>
      </w:r>
      <w:proofErr w:type="gramStart"/>
      <w:r w:rsidRPr="005F295D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5F295D">
        <w:rPr>
          <w:rFonts w:ascii="Times New Roman" w:hAnsi="Times New Roman" w:cs="Times New Roman"/>
          <w:b w:val="0"/>
          <w:sz w:val="24"/>
          <w:szCs w:val="24"/>
        </w:rPr>
        <w:t xml:space="preserve"> – 12</w:t>
      </w:r>
      <w:r w:rsidR="004308E3">
        <w:rPr>
          <w:rFonts w:ascii="Times New Roman" w:hAnsi="Times New Roman" w:cs="Times New Roman"/>
          <w:b w:val="0"/>
          <w:sz w:val="24"/>
          <w:szCs w:val="24"/>
        </w:rPr>
        <w:t>44</w:t>
      </w:r>
      <w:r w:rsidRPr="005F295D">
        <w:rPr>
          <w:rFonts w:ascii="Times New Roman" w:hAnsi="Times New Roman" w:cs="Times New Roman"/>
          <w:b w:val="0"/>
          <w:sz w:val="24"/>
          <w:szCs w:val="24"/>
        </w:rPr>
        <w:t xml:space="preserve"> «Об </w:t>
      </w:r>
      <w:r w:rsidR="004308E3">
        <w:rPr>
          <w:rFonts w:ascii="Times New Roman" w:hAnsi="Times New Roman" w:cs="Times New Roman"/>
          <w:b w:val="0"/>
          <w:sz w:val="24"/>
          <w:szCs w:val="24"/>
        </w:rPr>
        <w:t xml:space="preserve">утверждении регионального плана мероприятий («дорожная карта»), направленных на формирование и оценку </w:t>
      </w:r>
      <w:r w:rsidRPr="005F295D">
        <w:rPr>
          <w:rFonts w:ascii="Times New Roman" w:hAnsi="Times New Roman" w:cs="Times New Roman"/>
          <w:b w:val="0"/>
          <w:sz w:val="24"/>
          <w:szCs w:val="24"/>
        </w:rPr>
        <w:t>функциональной грамотности обучающихся общеобразовательных организаций Ханты – Мансийского автономного округа – Югры</w:t>
      </w:r>
      <w:r w:rsidR="004308E3">
        <w:rPr>
          <w:rFonts w:ascii="Times New Roman" w:hAnsi="Times New Roman" w:cs="Times New Roman"/>
          <w:b w:val="0"/>
          <w:sz w:val="24"/>
          <w:szCs w:val="24"/>
        </w:rPr>
        <w:t xml:space="preserve"> на 2021 – 2022 учебный год</w:t>
      </w:r>
      <w:r w:rsidRPr="005F295D">
        <w:rPr>
          <w:rFonts w:ascii="Times New Roman" w:hAnsi="Times New Roman" w:cs="Times New Roman"/>
          <w:b w:val="0"/>
          <w:sz w:val="24"/>
          <w:szCs w:val="24"/>
        </w:rPr>
        <w:t>»,</w:t>
      </w:r>
      <w:r w:rsidR="005F6A8C">
        <w:rPr>
          <w:rFonts w:ascii="Times New Roman" w:hAnsi="Times New Roman" w:cs="Times New Roman"/>
          <w:b w:val="0"/>
          <w:sz w:val="24"/>
          <w:szCs w:val="24"/>
        </w:rPr>
        <w:t xml:space="preserve"> во исполнение п.3.1 приказа управления образования администрации </w:t>
      </w:r>
      <w:proofErr w:type="spellStart"/>
      <w:r w:rsidR="005F6A8C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5F6A8C">
        <w:rPr>
          <w:rFonts w:ascii="Times New Roman" w:hAnsi="Times New Roman" w:cs="Times New Roman"/>
          <w:b w:val="0"/>
          <w:sz w:val="24"/>
          <w:szCs w:val="24"/>
        </w:rPr>
        <w:t xml:space="preserve"> района от 16.09.2021 №477 </w:t>
      </w:r>
      <w:r w:rsidR="005F6A8C" w:rsidRPr="005F295D">
        <w:rPr>
          <w:rFonts w:ascii="Times New Roman" w:hAnsi="Times New Roman" w:cs="Times New Roman"/>
          <w:b w:val="0"/>
          <w:sz w:val="24"/>
          <w:szCs w:val="24"/>
        </w:rPr>
        <w:t xml:space="preserve">«Об организации работы по повышению функциональной грамотности обучающихся общеобразовательных организаций </w:t>
      </w:r>
      <w:proofErr w:type="spellStart"/>
      <w:r w:rsidR="005F6A8C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5F6A8C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5F6A8C" w:rsidRPr="005F295D">
        <w:rPr>
          <w:rFonts w:ascii="Times New Roman" w:hAnsi="Times New Roman" w:cs="Times New Roman"/>
          <w:b w:val="0"/>
          <w:sz w:val="24"/>
          <w:szCs w:val="24"/>
        </w:rPr>
        <w:t>»</w:t>
      </w:r>
      <w:r w:rsidR="004308E3">
        <w:rPr>
          <w:rFonts w:ascii="Times New Roman" w:hAnsi="Times New Roman" w:cs="Times New Roman"/>
          <w:b w:val="0"/>
          <w:sz w:val="24"/>
          <w:szCs w:val="24"/>
        </w:rPr>
        <w:t>,</w:t>
      </w:r>
      <w:r w:rsidRPr="005F29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F29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повышения качества общего образования посредством формирования функциональной грамотности обучающихся общеобразовательных организаций, </w:t>
      </w:r>
      <w:r w:rsidRPr="005F295D">
        <w:rPr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6C0EE0" w:rsidRPr="005F295D" w:rsidRDefault="004308E3" w:rsidP="006C0EE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муниципальный план мероприятий («дорожная карта»), направленных на формирование и оценку функциональной грамотности обучающихся общеобразовательных организаций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2021 – 2022 учебный год</w:t>
      </w:r>
      <w:r w:rsidR="005D3EC2">
        <w:rPr>
          <w:rFonts w:ascii="Times New Roman" w:hAnsi="Times New Roman" w:cs="Times New Roman"/>
          <w:sz w:val="24"/>
          <w:szCs w:val="24"/>
        </w:rPr>
        <w:t xml:space="preserve"> (далее – муниципальн</w:t>
      </w:r>
      <w:r w:rsidR="003902AB">
        <w:rPr>
          <w:rFonts w:ascii="Times New Roman" w:hAnsi="Times New Roman" w:cs="Times New Roman"/>
          <w:sz w:val="24"/>
          <w:szCs w:val="24"/>
        </w:rPr>
        <w:t>ая</w:t>
      </w:r>
      <w:r w:rsidR="005D3EC2">
        <w:rPr>
          <w:rFonts w:ascii="Times New Roman" w:hAnsi="Times New Roman" w:cs="Times New Roman"/>
          <w:sz w:val="24"/>
          <w:szCs w:val="24"/>
        </w:rPr>
        <w:t xml:space="preserve"> </w:t>
      </w:r>
      <w:r w:rsidR="003902AB">
        <w:rPr>
          <w:rFonts w:ascii="Times New Roman" w:hAnsi="Times New Roman" w:cs="Times New Roman"/>
          <w:sz w:val="24"/>
          <w:szCs w:val="24"/>
        </w:rPr>
        <w:t>«дорожная карта»</w:t>
      </w:r>
      <w:r w:rsidR="005D3E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6C0EE0" w:rsidRPr="005F295D">
        <w:rPr>
          <w:rFonts w:ascii="Times New Roman" w:hAnsi="Times New Roman"/>
          <w:sz w:val="24"/>
          <w:szCs w:val="24"/>
        </w:rPr>
        <w:t>.</w:t>
      </w:r>
    </w:p>
    <w:p w:rsidR="00160706" w:rsidRPr="003902AB" w:rsidRDefault="00160706" w:rsidP="0016070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Отделу организационно – правового обеспечения (Иконникова Н.М.), отделу по общему и дошкольному образованию (</w:t>
      </w:r>
      <w:proofErr w:type="spellStart"/>
      <w:r>
        <w:rPr>
          <w:rFonts w:ascii="Times New Roman" w:hAnsi="Times New Roman"/>
          <w:sz w:val="24"/>
          <w:szCs w:val="24"/>
        </w:rPr>
        <w:t>Айнетдинова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И.Г.):</w:t>
      </w:r>
    </w:p>
    <w:p w:rsidR="00160706" w:rsidRPr="003902AB" w:rsidRDefault="00160706" w:rsidP="0016070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 xml:space="preserve">Организовать </w:t>
      </w:r>
      <w:r>
        <w:rPr>
          <w:rFonts w:ascii="Times New Roman" w:hAnsi="Times New Roman"/>
          <w:sz w:val="24"/>
          <w:szCs w:val="24"/>
        </w:rPr>
        <w:t>исполнение мероприятий муниципальной «дорожной карты», в части касающейся.</w:t>
      </w:r>
    </w:p>
    <w:p w:rsidR="00160706" w:rsidRPr="00160706" w:rsidRDefault="00160706" w:rsidP="0016070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взаимодействие с отделом общего образования Департамента образования и молодежной политики Ханты – Мансийского автономного округа – Югры, автономным учреждением дополнительного профессионального образования Ханты – Мансийского автономного округа – Югры «Институт развития образования», </w:t>
      </w:r>
      <w:r>
        <w:rPr>
          <w:rFonts w:ascii="Times New Roman" w:hAnsi="Times New Roman"/>
          <w:sz w:val="24"/>
          <w:szCs w:val="24"/>
        </w:rPr>
        <w:lastRenderedPageBreak/>
        <w:t xml:space="preserve">региональным координационным органом </w:t>
      </w:r>
      <w:r w:rsidRPr="005F295D">
        <w:rPr>
          <w:rFonts w:ascii="Times New Roman" w:hAnsi="Times New Roman" w:cs="Times New Roman"/>
          <w:sz w:val="24"/>
          <w:szCs w:val="24"/>
        </w:rPr>
        <w:t>по 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F295D">
        <w:rPr>
          <w:rFonts w:ascii="Times New Roman" w:hAnsi="Times New Roman" w:cs="Times New Roman"/>
          <w:sz w:val="24"/>
          <w:szCs w:val="24"/>
        </w:rPr>
        <w:t xml:space="preserve"> формирования и оценки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0EE0" w:rsidRPr="005F295D" w:rsidRDefault="006C0EE0" w:rsidP="006C0EE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F295D">
        <w:rPr>
          <w:rFonts w:ascii="Times New Roman" w:hAnsi="Times New Roman" w:cs="Times New Roman"/>
          <w:sz w:val="24"/>
          <w:szCs w:val="24"/>
        </w:rPr>
        <w:t>Директору МКУ «ЦСДО» (</w:t>
      </w:r>
      <w:proofErr w:type="spellStart"/>
      <w:r w:rsidRPr="005F295D">
        <w:rPr>
          <w:rFonts w:ascii="Times New Roman" w:hAnsi="Times New Roman" w:cs="Times New Roman"/>
          <w:sz w:val="24"/>
          <w:szCs w:val="24"/>
        </w:rPr>
        <w:t>В.А.Никифоров</w:t>
      </w:r>
      <w:proofErr w:type="spellEnd"/>
      <w:r w:rsidRPr="005F29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2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E0" w:rsidRPr="005F295D" w:rsidRDefault="006C0EE0" w:rsidP="006C0E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 xml:space="preserve">Организовать </w:t>
      </w:r>
      <w:r w:rsidR="003902AB">
        <w:rPr>
          <w:rFonts w:ascii="Times New Roman" w:hAnsi="Times New Roman"/>
          <w:sz w:val="24"/>
          <w:szCs w:val="24"/>
        </w:rPr>
        <w:t>исполнение мероприятий муниципальной «дорожной карты», в части касающейся.</w:t>
      </w:r>
    </w:p>
    <w:p w:rsidR="006C0EE0" w:rsidRPr="005F295D" w:rsidRDefault="003902AB" w:rsidP="006C0E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взаимодействие с</w:t>
      </w:r>
      <w:r w:rsidR="009971DE">
        <w:rPr>
          <w:rFonts w:ascii="Times New Roman" w:hAnsi="Times New Roman"/>
          <w:sz w:val="24"/>
          <w:szCs w:val="24"/>
        </w:rPr>
        <w:t xml:space="preserve"> автономным учреждением дополнительного профессионального образования Ханты – Мансийского автономного округа – Югры «Институт развития образования»</w:t>
      </w:r>
      <w:r>
        <w:rPr>
          <w:rFonts w:ascii="Times New Roman" w:hAnsi="Times New Roman"/>
          <w:sz w:val="24"/>
          <w:szCs w:val="24"/>
        </w:rPr>
        <w:t>, муниципальными</w:t>
      </w:r>
      <w:r w:rsidRPr="005F2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предметными методическими</w:t>
      </w:r>
      <w:r w:rsidRPr="005F295D"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>ями</w:t>
      </w:r>
      <w:r w:rsidRPr="005F295D">
        <w:rPr>
          <w:rFonts w:ascii="Times New Roman" w:hAnsi="Times New Roman"/>
          <w:sz w:val="24"/>
          <w:szCs w:val="24"/>
        </w:rPr>
        <w:t>, методически</w:t>
      </w:r>
      <w:r>
        <w:rPr>
          <w:rFonts w:ascii="Times New Roman" w:hAnsi="Times New Roman"/>
          <w:sz w:val="24"/>
          <w:szCs w:val="24"/>
        </w:rPr>
        <w:t>ми</w:t>
      </w:r>
      <w:r w:rsidRPr="005F295D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 xml:space="preserve">ами </w:t>
      </w:r>
      <w:r w:rsidR="006C0EE0" w:rsidRPr="005F295D">
        <w:rPr>
          <w:rFonts w:ascii="Times New Roman" w:hAnsi="Times New Roman" w:cs="Times New Roman"/>
          <w:sz w:val="24"/>
          <w:szCs w:val="24"/>
        </w:rPr>
        <w:t>по 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6C0EE0" w:rsidRPr="005F295D">
        <w:rPr>
          <w:rFonts w:ascii="Times New Roman" w:hAnsi="Times New Roman" w:cs="Times New Roman"/>
          <w:sz w:val="24"/>
          <w:szCs w:val="24"/>
        </w:rPr>
        <w:t xml:space="preserve"> формирования и оценки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 w:rsidR="006C0EE0" w:rsidRPr="005F295D">
        <w:rPr>
          <w:rFonts w:ascii="Times New Roman" w:hAnsi="Times New Roman"/>
          <w:sz w:val="24"/>
          <w:szCs w:val="24"/>
        </w:rPr>
        <w:t>, постоянно.</w:t>
      </w:r>
    </w:p>
    <w:p w:rsidR="006C0EE0" w:rsidRPr="005F295D" w:rsidRDefault="006C0EE0" w:rsidP="006C0EE0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>Организовать информационно-просветительскую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с представителями средств массовой информации, общественностью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по вопросам функциональной грамотности</w:t>
      </w:r>
      <w:r w:rsidRPr="005F295D">
        <w:rPr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обучающихся общеобразовательных организаций, постоянно.</w:t>
      </w:r>
    </w:p>
    <w:p w:rsidR="006C0EE0" w:rsidRPr="005F295D" w:rsidRDefault="006C0EE0" w:rsidP="006C0EE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F295D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организаций:</w:t>
      </w:r>
    </w:p>
    <w:p w:rsidR="006C0EE0" w:rsidRPr="00E84F00" w:rsidRDefault="00E84F00" w:rsidP="00E84F0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 xml:space="preserve">Организовать </w:t>
      </w:r>
      <w:r>
        <w:rPr>
          <w:rFonts w:ascii="Times New Roman" w:hAnsi="Times New Roman"/>
          <w:sz w:val="24"/>
          <w:szCs w:val="24"/>
        </w:rPr>
        <w:t>исполнение мероприятий муниципальной «дорожной карты», в части касающейся.</w:t>
      </w:r>
    </w:p>
    <w:p w:rsidR="006C0EE0" w:rsidRPr="003902AB" w:rsidRDefault="006C0EE0" w:rsidP="006C0EE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95D">
        <w:rPr>
          <w:rFonts w:ascii="Times New Roman" w:hAnsi="Times New Roman"/>
          <w:sz w:val="24"/>
          <w:szCs w:val="24"/>
        </w:rPr>
        <w:t>Обеспечить прохождение курсов повышения 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95D">
        <w:rPr>
          <w:rFonts w:ascii="Times New Roman" w:hAnsi="Times New Roman"/>
          <w:sz w:val="24"/>
          <w:szCs w:val="24"/>
        </w:rPr>
        <w:t>по вопросам функц</w:t>
      </w:r>
      <w:r w:rsidR="00E84F00">
        <w:rPr>
          <w:rFonts w:ascii="Times New Roman" w:hAnsi="Times New Roman"/>
          <w:sz w:val="24"/>
          <w:szCs w:val="24"/>
        </w:rPr>
        <w:t>иональной грамотности учителями</w:t>
      </w:r>
      <w:r w:rsidRPr="005F295D">
        <w:rPr>
          <w:rFonts w:ascii="Times New Roman" w:hAnsi="Times New Roman"/>
          <w:sz w:val="24"/>
          <w:szCs w:val="24"/>
        </w:rPr>
        <w:t xml:space="preserve"> </w:t>
      </w:r>
      <w:r w:rsidR="00E84F00">
        <w:rPr>
          <w:rFonts w:ascii="Times New Roman" w:hAnsi="Times New Roman"/>
          <w:sz w:val="24"/>
          <w:szCs w:val="24"/>
        </w:rPr>
        <w:t>общеобразовательных организаций</w:t>
      </w:r>
      <w:r w:rsidRPr="005F295D">
        <w:rPr>
          <w:rFonts w:ascii="Times New Roman" w:hAnsi="Times New Roman"/>
          <w:sz w:val="24"/>
          <w:szCs w:val="24"/>
        </w:rPr>
        <w:t xml:space="preserve"> в срок не позднее </w:t>
      </w:r>
      <w:r>
        <w:rPr>
          <w:rFonts w:ascii="Times New Roman" w:hAnsi="Times New Roman"/>
          <w:sz w:val="24"/>
          <w:szCs w:val="24"/>
        </w:rPr>
        <w:t>0</w:t>
      </w:r>
      <w:r w:rsidRPr="005F29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.11.</w:t>
      </w:r>
      <w:r w:rsidRPr="005F295D">
        <w:rPr>
          <w:rFonts w:ascii="Times New Roman" w:hAnsi="Times New Roman"/>
          <w:sz w:val="24"/>
          <w:szCs w:val="24"/>
        </w:rPr>
        <w:t>2021 года.</w:t>
      </w:r>
    </w:p>
    <w:p w:rsidR="006C0EE0" w:rsidRPr="005F295D" w:rsidRDefault="006C0EE0" w:rsidP="006C0EE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95D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оставляю за собой.                                                                                                                            </w:t>
      </w:r>
    </w:p>
    <w:p w:rsidR="006C0EE0" w:rsidRDefault="009D6A2E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704CC6" wp14:editId="163E1D20">
            <wp:simplePos x="0" y="0"/>
            <wp:positionH relativeFrom="column">
              <wp:posOffset>3012440</wp:posOffset>
            </wp:positionH>
            <wp:positionV relativeFrom="paragraph">
              <wp:posOffset>85725</wp:posOffset>
            </wp:positionV>
            <wp:extent cx="1318260" cy="1206500"/>
            <wp:effectExtent l="0" t="0" r="0" b="0"/>
            <wp:wrapSquare wrapText="bothSides"/>
            <wp:docPr id="1" name="Рисунок 1" descr="C:\Users\021906\Desktop\Подписи начальников\Копия 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0EE0" w:rsidRDefault="006C0EE0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EE0" w:rsidRDefault="006C0EE0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EE0" w:rsidRDefault="006C0EE0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6C0EE0" w:rsidRDefault="006C0EE0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F295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295D">
        <w:rPr>
          <w:rFonts w:ascii="Times New Roman" w:hAnsi="Times New Roman" w:cs="Times New Roman"/>
          <w:sz w:val="24"/>
          <w:szCs w:val="24"/>
        </w:rPr>
        <w:t xml:space="preserve"> управления образования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29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9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М.А. Козлова</w:t>
      </w:r>
    </w:p>
    <w:p w:rsidR="004612EF" w:rsidRDefault="004612EF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2EF" w:rsidRDefault="004612EF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2EF" w:rsidRDefault="004612EF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2EF" w:rsidRDefault="004612EF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2EF" w:rsidRDefault="004612EF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612EF" w:rsidRDefault="004612EF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12EF" w:rsidTr="004612EF">
        <w:tc>
          <w:tcPr>
            <w:tcW w:w="3190" w:type="dxa"/>
          </w:tcPr>
          <w:p w:rsidR="004612EF" w:rsidRDefault="00EF19BA" w:rsidP="00E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4612EF" w:rsidRDefault="00EF19BA" w:rsidP="00E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4612EF" w:rsidRDefault="00EF19BA" w:rsidP="00EF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612EF" w:rsidTr="004612EF">
        <w:tc>
          <w:tcPr>
            <w:tcW w:w="3190" w:type="dxa"/>
          </w:tcPr>
          <w:p w:rsidR="004612EF" w:rsidRDefault="004612EF" w:rsidP="006C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Иконникова Н.М.  </w:t>
            </w:r>
          </w:p>
        </w:tc>
        <w:tc>
          <w:tcPr>
            <w:tcW w:w="3190" w:type="dxa"/>
          </w:tcPr>
          <w:p w:rsidR="004612EF" w:rsidRDefault="004612EF" w:rsidP="006C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12EF" w:rsidRDefault="004612EF" w:rsidP="006C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EF" w:rsidTr="004612EF">
        <w:tc>
          <w:tcPr>
            <w:tcW w:w="3190" w:type="dxa"/>
          </w:tcPr>
          <w:p w:rsidR="004612EF" w:rsidRDefault="00EF19BA" w:rsidP="006C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3190" w:type="dxa"/>
          </w:tcPr>
          <w:p w:rsidR="004612EF" w:rsidRDefault="004612EF" w:rsidP="006C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12EF" w:rsidRDefault="004612EF" w:rsidP="006C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EF" w:rsidTr="004612EF">
        <w:tc>
          <w:tcPr>
            <w:tcW w:w="3190" w:type="dxa"/>
          </w:tcPr>
          <w:p w:rsidR="004612EF" w:rsidRDefault="00EF19BA" w:rsidP="006C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190" w:type="dxa"/>
          </w:tcPr>
          <w:p w:rsidR="004612EF" w:rsidRDefault="004612EF" w:rsidP="006C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12EF" w:rsidRDefault="004612EF" w:rsidP="006C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2EF" w:rsidRDefault="004612EF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6C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8E3" w:rsidRDefault="004308E3" w:rsidP="004308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4308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8E3" w:rsidRDefault="004308E3" w:rsidP="004308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9B72BB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467A9B" w:rsidRDefault="00467A9B" w:rsidP="004308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управления администрации </w:t>
      </w:r>
    </w:p>
    <w:p w:rsidR="00467A9B" w:rsidRDefault="00467A9B" w:rsidP="004308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467A9B" w:rsidRDefault="00467A9B" w:rsidP="004308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 сентября 2021 №______</w:t>
      </w:r>
    </w:p>
    <w:p w:rsidR="00467A9B" w:rsidRDefault="00467A9B" w:rsidP="004308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4E26" w:rsidRDefault="00467A9B" w:rsidP="00467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A9B">
        <w:rPr>
          <w:rFonts w:ascii="Times New Roman" w:hAnsi="Times New Roman" w:cs="Times New Roman"/>
          <w:b/>
          <w:sz w:val="24"/>
          <w:szCs w:val="24"/>
        </w:rPr>
        <w:t xml:space="preserve">Муниципальный план мероприятий («дорожная карта»),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 w:rsidRPr="00467A9B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467A9B">
        <w:rPr>
          <w:rFonts w:ascii="Times New Roman" w:hAnsi="Times New Roman" w:cs="Times New Roman"/>
          <w:b/>
          <w:sz w:val="24"/>
          <w:szCs w:val="24"/>
        </w:rPr>
        <w:t xml:space="preserve"> района на 2021 – 2022 учебный год</w:t>
      </w:r>
    </w:p>
    <w:p w:rsidR="00467A9B" w:rsidRDefault="00467A9B" w:rsidP="00467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5310" w:type="dxa"/>
        <w:tblInd w:w="-176" w:type="dxa"/>
        <w:tblLook w:val="04A0" w:firstRow="1" w:lastRow="0" w:firstColumn="1" w:lastColumn="0" w:noHBand="0" w:noVBand="1"/>
      </w:tblPr>
      <w:tblGrid>
        <w:gridCol w:w="696"/>
        <w:gridCol w:w="4550"/>
        <w:gridCol w:w="3260"/>
        <w:gridCol w:w="2835"/>
        <w:gridCol w:w="3969"/>
      </w:tblGrid>
      <w:tr w:rsidR="00474917" w:rsidTr="00870D13">
        <w:tc>
          <w:tcPr>
            <w:tcW w:w="696" w:type="dxa"/>
          </w:tcPr>
          <w:p w:rsidR="00474917" w:rsidRDefault="00474917" w:rsidP="0046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0" w:type="dxa"/>
          </w:tcPr>
          <w:p w:rsidR="00474917" w:rsidRDefault="00474917" w:rsidP="0046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474917" w:rsidRDefault="00474917" w:rsidP="0046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5" w:type="dxa"/>
          </w:tcPr>
          <w:p w:rsidR="00474917" w:rsidRDefault="00474917" w:rsidP="0046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474917" w:rsidRDefault="00474917" w:rsidP="0046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74917" w:rsidRPr="00474917" w:rsidTr="00870D13">
        <w:tc>
          <w:tcPr>
            <w:tcW w:w="696" w:type="dxa"/>
          </w:tcPr>
          <w:p w:rsidR="00474917" w:rsidRPr="00474917" w:rsidRDefault="008532ED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0" w:type="dxa"/>
          </w:tcPr>
          <w:p w:rsidR="00474917" w:rsidRPr="00474917" w:rsidRDefault="008532ED" w:rsidP="00095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</w:t>
            </w:r>
            <w:r w:rsidR="000950C2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обучающихся общеобразовательных организаций на совещаниях руководителей, рабочих совещаниях</w:t>
            </w:r>
          </w:p>
        </w:tc>
        <w:tc>
          <w:tcPr>
            <w:tcW w:w="3260" w:type="dxa"/>
          </w:tcPr>
          <w:p w:rsidR="00474917" w:rsidRPr="00474917" w:rsidRDefault="00355345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МКУ «Центр содействия деятельности организаций» (далее – </w:t>
            </w:r>
            <w:r w:rsidR="00CD1E6F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ЦСДО)</w:t>
            </w:r>
          </w:p>
        </w:tc>
        <w:tc>
          <w:tcPr>
            <w:tcW w:w="2835" w:type="dxa"/>
          </w:tcPr>
          <w:p w:rsidR="00474917" w:rsidRPr="00474917" w:rsidRDefault="00140AA7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969" w:type="dxa"/>
          </w:tcPr>
          <w:p w:rsidR="00474917" w:rsidRPr="00474917" w:rsidRDefault="00870D13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образовательных организаций по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общеобразовательных организаций</w:t>
            </w:r>
            <w:r w:rsidR="00895C30">
              <w:rPr>
                <w:rFonts w:ascii="Times New Roman" w:hAnsi="Times New Roman" w:cs="Times New Roman"/>
                <w:sz w:val="24"/>
                <w:szCs w:val="24"/>
              </w:rPr>
              <w:t>, протоколы, решения совещаний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917" w:rsidRPr="00474917" w:rsidTr="00870D13">
        <w:tc>
          <w:tcPr>
            <w:tcW w:w="696" w:type="dxa"/>
          </w:tcPr>
          <w:p w:rsidR="00474917" w:rsidRPr="00474917" w:rsidRDefault="004878A3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0" w:type="dxa"/>
          </w:tcPr>
          <w:p w:rsidR="00474917" w:rsidRPr="00474917" w:rsidRDefault="004878A3" w:rsidP="0048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муниципального плана мероприятий («дорожной карты»), направленных на формирование и оценку функциональной грамотности обучающихся общеобразовательных организаций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2021 – 2022 учебный год</w:t>
            </w:r>
          </w:p>
        </w:tc>
        <w:tc>
          <w:tcPr>
            <w:tcW w:w="3260" w:type="dxa"/>
          </w:tcPr>
          <w:p w:rsidR="00474917" w:rsidRPr="00474917" w:rsidRDefault="004878A3" w:rsidP="0048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835" w:type="dxa"/>
          </w:tcPr>
          <w:p w:rsidR="00474917" w:rsidRPr="00474917" w:rsidRDefault="004878A3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3969" w:type="dxa"/>
          </w:tcPr>
          <w:p w:rsidR="00474917" w:rsidRPr="00474917" w:rsidRDefault="00870D13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3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об утверждении плана </w:t>
            </w:r>
            <w:r w:rsidRPr="00870D1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474917" w:rsidRPr="00474917" w:rsidTr="00870D13">
        <w:tc>
          <w:tcPr>
            <w:tcW w:w="696" w:type="dxa"/>
          </w:tcPr>
          <w:p w:rsidR="00474917" w:rsidRPr="00474917" w:rsidRDefault="004878A3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50" w:type="dxa"/>
          </w:tcPr>
          <w:p w:rsidR="00474917" w:rsidRPr="004878A3" w:rsidRDefault="004878A3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4878A3">
              <w:rPr>
                <w:rFonts w:ascii="Times New Roman" w:hAnsi="Times New Roman"/>
                <w:sz w:val="24"/>
                <w:szCs w:val="24"/>
              </w:rPr>
              <w:t>регионального координационного органа</w:t>
            </w:r>
            <w:r w:rsidRPr="004878A3">
              <w:rPr>
                <w:sz w:val="24"/>
                <w:szCs w:val="24"/>
              </w:rPr>
              <w:t xml:space="preserve"> </w:t>
            </w:r>
            <w:r w:rsidRPr="004878A3">
              <w:rPr>
                <w:rFonts w:ascii="Times New Roman" w:hAnsi="Times New Roman"/>
                <w:sz w:val="24"/>
                <w:szCs w:val="24"/>
              </w:rPr>
              <w:t>по вопросу формирования и оценки функциональной грамотности обучающихся общеобразовательных организаций Ханты-Мансийского автономного округа – Югры</w:t>
            </w:r>
          </w:p>
        </w:tc>
        <w:tc>
          <w:tcPr>
            <w:tcW w:w="3260" w:type="dxa"/>
          </w:tcPr>
          <w:p w:rsidR="00474917" w:rsidRPr="00474917" w:rsidRDefault="004878A3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474917" w:rsidRPr="00474917" w:rsidRDefault="00870D13" w:rsidP="0048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3969" w:type="dxa"/>
          </w:tcPr>
          <w:p w:rsidR="00474917" w:rsidRPr="00474917" w:rsidRDefault="00895C30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образовательных организаций по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общеобразовательных организаций</w:t>
            </w:r>
          </w:p>
        </w:tc>
      </w:tr>
      <w:tr w:rsidR="00474917" w:rsidRPr="00474917" w:rsidTr="00870D13">
        <w:tc>
          <w:tcPr>
            <w:tcW w:w="696" w:type="dxa"/>
          </w:tcPr>
          <w:p w:rsidR="00474917" w:rsidRPr="00474917" w:rsidRDefault="00A675FC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0" w:type="dxa"/>
          </w:tcPr>
          <w:p w:rsidR="00474917" w:rsidRPr="00A675FC" w:rsidRDefault="00A675FC" w:rsidP="00A6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общеобразовательных организаций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в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процесс банка заданий для оценки функциональной грамотности, разработанных Федеральным государственным бюджетным научным учреждением «Институт </w:t>
            </w:r>
            <w:proofErr w:type="gramStart"/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74917" w:rsidRPr="00474917" w:rsidRDefault="00A675FC" w:rsidP="00A6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474917" w:rsidRPr="00474917" w:rsidRDefault="00870D13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3969" w:type="dxa"/>
          </w:tcPr>
          <w:p w:rsidR="00474917" w:rsidRPr="00A675FC" w:rsidRDefault="00A675FC" w:rsidP="00A6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оценки функциональной грамотности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информационно-телекоммуникационной сети «Интернет» по адресам: https://fg.resh.edu.ru/, https://fipi.ru/otkrytyy-bank-zadaniy-dlya-otsenki-yestestvennonauchnoy-gramotnosti</w:t>
            </w:r>
          </w:p>
        </w:tc>
      </w:tr>
      <w:tr w:rsidR="00474917" w:rsidRPr="00474917" w:rsidTr="00870D13">
        <w:tc>
          <w:tcPr>
            <w:tcW w:w="696" w:type="dxa"/>
          </w:tcPr>
          <w:p w:rsidR="00474917" w:rsidRPr="00474917" w:rsidRDefault="00730695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50" w:type="dxa"/>
          </w:tcPr>
          <w:p w:rsidR="00474917" w:rsidRPr="00730695" w:rsidRDefault="00730695" w:rsidP="0073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совещаниях по вопросу формирования и оценки функциональной грамотности обучающихся общеобразовательных организаций </w:t>
            </w:r>
          </w:p>
        </w:tc>
        <w:tc>
          <w:tcPr>
            <w:tcW w:w="3260" w:type="dxa"/>
          </w:tcPr>
          <w:p w:rsidR="00474917" w:rsidRPr="00474917" w:rsidRDefault="00730695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870D13">
              <w:rPr>
                <w:rFonts w:ascii="Times New Roman" w:hAnsi="Times New Roman" w:cs="Times New Roman"/>
                <w:sz w:val="24"/>
                <w:szCs w:val="24"/>
              </w:rPr>
              <w:t xml:space="preserve">, МКУ ЦСДО, </w:t>
            </w:r>
            <w:r w:rsidR="00870D13"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 w:rsidR="00870D13"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474917" w:rsidRPr="00474917" w:rsidRDefault="00870D13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3969" w:type="dxa"/>
          </w:tcPr>
          <w:p w:rsidR="00474917" w:rsidRPr="00474917" w:rsidRDefault="00870D13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информированности, изучение положительного опыта деятельности по 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формирования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общеобразовательных организаций</w:t>
            </w:r>
          </w:p>
        </w:tc>
      </w:tr>
      <w:tr w:rsidR="00474917" w:rsidRPr="00474917" w:rsidTr="00870D13">
        <w:tc>
          <w:tcPr>
            <w:tcW w:w="696" w:type="dxa"/>
          </w:tcPr>
          <w:p w:rsidR="00474917" w:rsidRPr="00474917" w:rsidRDefault="00730695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0" w:type="dxa"/>
          </w:tcPr>
          <w:p w:rsidR="00474917" w:rsidRPr="00730695" w:rsidRDefault="00730695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9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8-9 классов 2021/2022 учебного года, 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3260" w:type="dxa"/>
          </w:tcPr>
          <w:p w:rsidR="00474917" w:rsidRPr="00474917" w:rsidRDefault="00730695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474917" w:rsidRPr="00474917" w:rsidRDefault="00730695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3969" w:type="dxa"/>
          </w:tcPr>
          <w:p w:rsidR="00730695" w:rsidRPr="00730695" w:rsidRDefault="00730695" w:rsidP="00730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95">
              <w:rPr>
                <w:rFonts w:ascii="Times New Roman" w:hAnsi="Times New Roman" w:cs="Times New Roman"/>
                <w:sz w:val="24"/>
                <w:szCs w:val="24"/>
              </w:rPr>
              <w:t xml:space="preserve">База  данных обучающихся </w:t>
            </w:r>
            <w:r w:rsidRPr="00730695">
              <w:rPr>
                <w:rFonts w:ascii="Times New Roman" w:hAnsi="Times New Roman" w:cs="Times New Roman"/>
                <w:sz w:val="24"/>
                <w:szCs w:val="24"/>
              </w:rPr>
              <w:br/>
              <w:t>8-9 классов 2021/2022 учебного года</w:t>
            </w:r>
          </w:p>
          <w:p w:rsidR="00730695" w:rsidRPr="00730695" w:rsidRDefault="00730695" w:rsidP="00730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95">
              <w:rPr>
                <w:rFonts w:ascii="Times New Roman" w:hAnsi="Times New Roman" w:cs="Times New Roman"/>
                <w:sz w:val="24"/>
                <w:szCs w:val="24"/>
              </w:rPr>
              <w:t>База данных учителей, участвующих в формировании функциональной грамотности обучающихся</w:t>
            </w:r>
          </w:p>
          <w:p w:rsidR="00730695" w:rsidRPr="00730695" w:rsidRDefault="00730695" w:rsidP="00730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95">
              <w:rPr>
                <w:rFonts w:ascii="Times New Roman" w:hAnsi="Times New Roman" w:cs="Times New Roman"/>
                <w:sz w:val="24"/>
                <w:szCs w:val="24"/>
              </w:rPr>
              <w:t>8-9 классов по шести направлениям</w:t>
            </w:r>
          </w:p>
          <w:p w:rsidR="00730695" w:rsidRPr="00730695" w:rsidRDefault="00730695" w:rsidP="00730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17" w:rsidRPr="00730695" w:rsidRDefault="00474917" w:rsidP="0073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17" w:rsidRPr="00474917" w:rsidTr="00870D13">
        <w:tc>
          <w:tcPr>
            <w:tcW w:w="696" w:type="dxa"/>
          </w:tcPr>
          <w:p w:rsidR="00474917" w:rsidRPr="00474917" w:rsidRDefault="00730695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0" w:type="dxa"/>
          </w:tcPr>
          <w:p w:rsidR="00474917" w:rsidRPr="001E1B4B" w:rsidRDefault="00730695" w:rsidP="0073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курсах повышения квалификации по вопросам функциональной грамотности учителями:</w:t>
            </w:r>
          </w:p>
        </w:tc>
        <w:tc>
          <w:tcPr>
            <w:tcW w:w="3260" w:type="dxa"/>
          </w:tcPr>
          <w:p w:rsidR="00474917" w:rsidRPr="00474917" w:rsidRDefault="00CD1E6F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ЦСДО,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474917" w:rsidRPr="00474917" w:rsidRDefault="00754BA6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3969" w:type="dxa"/>
          </w:tcPr>
          <w:p w:rsidR="00474917" w:rsidRPr="00DD0FDA" w:rsidRDefault="00DD0FDA" w:rsidP="00DD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квалификации и обучении</w:t>
            </w:r>
          </w:p>
        </w:tc>
      </w:tr>
      <w:tr w:rsidR="00754BA6" w:rsidRPr="00474917" w:rsidTr="00870D13">
        <w:tc>
          <w:tcPr>
            <w:tcW w:w="696" w:type="dxa"/>
          </w:tcPr>
          <w:p w:rsidR="00754BA6" w:rsidRPr="00474917" w:rsidRDefault="00754BA6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550" w:type="dxa"/>
          </w:tcPr>
          <w:p w:rsidR="00754BA6" w:rsidRPr="001E1B4B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 xml:space="preserve">По  реализации программ дополнительного профессионального образования «Формирующее оценивание как современный подход к оценке учебных достижений обучающихся» (144 </w:t>
            </w:r>
            <w:r w:rsidRPr="001E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часа)</w:t>
            </w:r>
          </w:p>
        </w:tc>
        <w:tc>
          <w:tcPr>
            <w:tcW w:w="3260" w:type="dxa"/>
          </w:tcPr>
          <w:p w:rsidR="00754BA6" w:rsidRPr="00474917" w:rsidRDefault="00CD1E6F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ЦСДО,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754BA6" w:rsidRPr="00754BA6" w:rsidRDefault="00754BA6" w:rsidP="00F35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3969" w:type="dxa"/>
          </w:tcPr>
          <w:p w:rsidR="00754BA6" w:rsidRPr="00474917" w:rsidRDefault="00DD0FDA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квалификации и обучении</w:t>
            </w:r>
          </w:p>
        </w:tc>
      </w:tr>
      <w:tr w:rsidR="00754BA6" w:rsidRPr="00474917" w:rsidTr="00870D13">
        <w:tc>
          <w:tcPr>
            <w:tcW w:w="696" w:type="dxa"/>
          </w:tcPr>
          <w:p w:rsidR="00754BA6" w:rsidRPr="00474917" w:rsidRDefault="00754BA6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550" w:type="dxa"/>
          </w:tcPr>
          <w:p w:rsidR="00754BA6" w:rsidRPr="001E1B4B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 xml:space="preserve">По  реализации дополнительного профессионального образования «Технологии формирования и оценивания функциональной грамотности </w:t>
            </w:r>
            <w:proofErr w:type="gramStart"/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» (72 часа)</w:t>
            </w:r>
          </w:p>
        </w:tc>
        <w:tc>
          <w:tcPr>
            <w:tcW w:w="3260" w:type="dxa"/>
          </w:tcPr>
          <w:p w:rsidR="00754BA6" w:rsidRPr="00474917" w:rsidRDefault="00CD1E6F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ЦСДО,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754BA6" w:rsidRPr="00754BA6" w:rsidRDefault="00754BA6" w:rsidP="00F35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54BA6" w:rsidRPr="00754BA6" w:rsidRDefault="00754BA6" w:rsidP="00F35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:rsidR="00754BA6" w:rsidRPr="00474917" w:rsidRDefault="00DD0FDA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квалификации и обучении</w:t>
            </w:r>
          </w:p>
        </w:tc>
      </w:tr>
      <w:tr w:rsidR="00754BA6" w:rsidRPr="00474917" w:rsidTr="00870D13">
        <w:tc>
          <w:tcPr>
            <w:tcW w:w="696" w:type="dxa"/>
          </w:tcPr>
          <w:p w:rsidR="00754BA6" w:rsidRPr="00474917" w:rsidRDefault="00754BA6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550" w:type="dxa"/>
          </w:tcPr>
          <w:p w:rsidR="00754BA6" w:rsidRPr="001E1B4B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По реализации дополнительного профессионального образования «Основы проектирования современного урока с применением цифровых сервисов и платформ» (144 часа)</w:t>
            </w:r>
          </w:p>
        </w:tc>
        <w:tc>
          <w:tcPr>
            <w:tcW w:w="3260" w:type="dxa"/>
          </w:tcPr>
          <w:p w:rsidR="00754BA6" w:rsidRPr="00474917" w:rsidRDefault="00CD1E6F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ЦСДО,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754BA6" w:rsidRPr="00754BA6" w:rsidRDefault="00754BA6" w:rsidP="00F35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54BA6" w:rsidRPr="00754BA6" w:rsidRDefault="00754BA6" w:rsidP="00F35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:rsidR="00754BA6" w:rsidRPr="00474917" w:rsidRDefault="00DD0FDA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квалификации и обучении</w:t>
            </w:r>
          </w:p>
        </w:tc>
      </w:tr>
      <w:tr w:rsidR="00754BA6" w:rsidRPr="00474917" w:rsidTr="00870D13">
        <w:tc>
          <w:tcPr>
            <w:tcW w:w="696" w:type="dxa"/>
          </w:tcPr>
          <w:p w:rsidR="00754BA6" w:rsidRPr="00474917" w:rsidRDefault="00754BA6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550" w:type="dxa"/>
          </w:tcPr>
          <w:p w:rsidR="00754BA6" w:rsidRPr="001E1B4B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По реализации по дополнительной профессиональной программе повышения квалификации</w:t>
            </w:r>
          </w:p>
          <w:p w:rsidR="00754BA6" w:rsidRPr="001E1B4B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учителя»</w:t>
            </w:r>
          </w:p>
          <w:p w:rsidR="00754BA6" w:rsidRPr="001E1B4B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(144 часа)</w:t>
            </w:r>
          </w:p>
        </w:tc>
        <w:tc>
          <w:tcPr>
            <w:tcW w:w="3260" w:type="dxa"/>
          </w:tcPr>
          <w:p w:rsidR="00754BA6" w:rsidRPr="00474917" w:rsidRDefault="00CD1E6F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ЦСДО,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754BA6" w:rsidRPr="00754BA6" w:rsidRDefault="00754BA6" w:rsidP="00F35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54BA6" w:rsidRPr="00754BA6" w:rsidRDefault="00754BA6" w:rsidP="00F35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:rsidR="00754BA6" w:rsidRPr="00474917" w:rsidRDefault="00DD0FDA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квалификации и обучении</w:t>
            </w:r>
          </w:p>
        </w:tc>
      </w:tr>
      <w:tr w:rsidR="00754BA6" w:rsidRPr="00474917" w:rsidTr="00870D13">
        <w:tc>
          <w:tcPr>
            <w:tcW w:w="696" w:type="dxa"/>
          </w:tcPr>
          <w:p w:rsidR="00754BA6" w:rsidRPr="00474917" w:rsidRDefault="00754BA6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550" w:type="dxa"/>
          </w:tcPr>
          <w:p w:rsidR="00754BA6" w:rsidRPr="001E1B4B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профессиональной программы повышения квалификации «Управление реализацией программ повышения качества образования в рамках проекта «500+» (72 часа, со стажировкой),</w:t>
            </w:r>
          </w:p>
          <w:p w:rsidR="00754BA6" w:rsidRPr="001E1B4B" w:rsidRDefault="00754BA6" w:rsidP="00F35516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стажировки</w:t>
            </w:r>
          </w:p>
        </w:tc>
        <w:tc>
          <w:tcPr>
            <w:tcW w:w="3260" w:type="dxa"/>
          </w:tcPr>
          <w:p w:rsidR="00754BA6" w:rsidRPr="00474917" w:rsidRDefault="00CD1E6F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ЦСДО,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754BA6" w:rsidRPr="00754BA6" w:rsidRDefault="00754BA6" w:rsidP="00F35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54BA6" w:rsidRPr="00754BA6" w:rsidRDefault="00754BA6" w:rsidP="00F35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:rsidR="00754BA6" w:rsidRPr="00474917" w:rsidRDefault="00DD0FDA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квалификации и обучении</w:t>
            </w:r>
          </w:p>
        </w:tc>
      </w:tr>
      <w:tr w:rsidR="00754BA6" w:rsidRPr="00474917" w:rsidTr="00870D13">
        <w:tc>
          <w:tcPr>
            <w:tcW w:w="696" w:type="dxa"/>
          </w:tcPr>
          <w:p w:rsidR="00754BA6" w:rsidRPr="00474917" w:rsidRDefault="00754BA6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550" w:type="dxa"/>
          </w:tcPr>
          <w:p w:rsidR="00754BA6" w:rsidRPr="001E1B4B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профессиональной программы повышения квалификации «Особенности современной системы оценивания учебных достижений обучающихся по русскому языку и литературе» (72 часа)</w:t>
            </w:r>
          </w:p>
        </w:tc>
        <w:tc>
          <w:tcPr>
            <w:tcW w:w="3260" w:type="dxa"/>
          </w:tcPr>
          <w:p w:rsidR="00754BA6" w:rsidRPr="00474917" w:rsidRDefault="00CD1E6F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ЦСДО,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754BA6" w:rsidRPr="00754BA6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54BA6" w:rsidRPr="00754BA6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:rsidR="00754BA6" w:rsidRPr="00474917" w:rsidRDefault="00DD0FDA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квалификации и обучении</w:t>
            </w:r>
          </w:p>
        </w:tc>
      </w:tr>
      <w:tr w:rsidR="00754BA6" w:rsidRPr="00474917" w:rsidTr="00870D13">
        <w:tc>
          <w:tcPr>
            <w:tcW w:w="696" w:type="dxa"/>
          </w:tcPr>
          <w:p w:rsidR="00754BA6" w:rsidRPr="00474917" w:rsidRDefault="00754BA6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550" w:type="dxa"/>
          </w:tcPr>
          <w:p w:rsidR="00754BA6" w:rsidRPr="001E1B4B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профессиональной программы повышения квалификации «Методика обучения математике с использованием современной цифровой образовательной среды» (72 часа)</w:t>
            </w:r>
          </w:p>
        </w:tc>
        <w:tc>
          <w:tcPr>
            <w:tcW w:w="3260" w:type="dxa"/>
          </w:tcPr>
          <w:p w:rsidR="00754BA6" w:rsidRPr="00474917" w:rsidRDefault="00CD1E6F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ЦСДО,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754BA6" w:rsidRPr="00754BA6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54BA6" w:rsidRPr="00754BA6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:rsidR="00754BA6" w:rsidRPr="00474917" w:rsidRDefault="00DD0FDA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квалификации и обучении</w:t>
            </w:r>
          </w:p>
        </w:tc>
      </w:tr>
      <w:tr w:rsidR="00754BA6" w:rsidRPr="00474917" w:rsidTr="00870D13">
        <w:tc>
          <w:tcPr>
            <w:tcW w:w="696" w:type="dxa"/>
          </w:tcPr>
          <w:p w:rsidR="00754BA6" w:rsidRPr="00474917" w:rsidRDefault="00754BA6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4550" w:type="dxa"/>
          </w:tcPr>
          <w:p w:rsidR="00754BA6" w:rsidRPr="001E1B4B" w:rsidRDefault="00754BA6" w:rsidP="00F3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Комплексной программы по развитию личностного потенциала в образовательных организациях </w:t>
            </w:r>
            <w:r w:rsidRPr="001E1B4B">
              <w:rPr>
                <w:rFonts w:ascii="Times New Roman" w:hAnsi="Times New Roman" w:cs="Times New Roman"/>
                <w:sz w:val="24"/>
                <w:szCs w:val="24"/>
              </w:rPr>
              <w:br/>
              <w:t>(144 часа)</w:t>
            </w:r>
          </w:p>
        </w:tc>
        <w:tc>
          <w:tcPr>
            <w:tcW w:w="3260" w:type="dxa"/>
          </w:tcPr>
          <w:p w:rsidR="00754BA6" w:rsidRPr="00474917" w:rsidRDefault="00CD1E6F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ЦСДО,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754BA6" w:rsidRPr="00754BA6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3969" w:type="dxa"/>
          </w:tcPr>
          <w:p w:rsidR="00754BA6" w:rsidRPr="00474917" w:rsidRDefault="00DD0FDA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квалификации и обучении</w:t>
            </w:r>
          </w:p>
        </w:tc>
      </w:tr>
      <w:tr w:rsidR="00754BA6" w:rsidRPr="00474917" w:rsidTr="00870D13">
        <w:tc>
          <w:tcPr>
            <w:tcW w:w="696" w:type="dxa"/>
          </w:tcPr>
          <w:p w:rsidR="00754BA6" w:rsidRPr="00474917" w:rsidRDefault="00754BA6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550" w:type="dxa"/>
          </w:tcPr>
          <w:p w:rsidR="00754BA6" w:rsidRPr="001E1B4B" w:rsidRDefault="00754BA6" w:rsidP="00F3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Комплексной программы по развитию личностного потенциала в образовательных организациях </w:t>
            </w:r>
            <w:r w:rsidRPr="001E1B4B">
              <w:rPr>
                <w:rFonts w:ascii="Times New Roman" w:hAnsi="Times New Roman" w:cs="Times New Roman"/>
                <w:sz w:val="24"/>
                <w:szCs w:val="24"/>
              </w:rPr>
              <w:br/>
              <w:t>(144 часа)</w:t>
            </w:r>
          </w:p>
        </w:tc>
        <w:tc>
          <w:tcPr>
            <w:tcW w:w="3260" w:type="dxa"/>
          </w:tcPr>
          <w:p w:rsidR="00754BA6" w:rsidRPr="00474917" w:rsidRDefault="00CD1E6F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ЦСДО,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754BA6" w:rsidRPr="00754BA6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3969" w:type="dxa"/>
          </w:tcPr>
          <w:p w:rsidR="00754BA6" w:rsidRPr="00474917" w:rsidRDefault="00DD0FDA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квалификации и обучении</w:t>
            </w:r>
          </w:p>
        </w:tc>
      </w:tr>
      <w:tr w:rsidR="00754BA6" w:rsidRPr="00474917" w:rsidTr="00870D13">
        <w:tc>
          <w:tcPr>
            <w:tcW w:w="696" w:type="dxa"/>
          </w:tcPr>
          <w:p w:rsidR="00754BA6" w:rsidRPr="00474917" w:rsidRDefault="00754BA6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550" w:type="dxa"/>
          </w:tcPr>
          <w:p w:rsidR="00754BA6" w:rsidRPr="001E1B4B" w:rsidRDefault="00754BA6" w:rsidP="00F3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4B">
              <w:rPr>
                <w:rFonts w:ascii="Times New Roman" w:hAnsi="Times New Roman" w:cs="Times New Roman"/>
                <w:sz w:val="24"/>
                <w:szCs w:val="24"/>
              </w:rPr>
              <w:t>Управление созданием личностно-развивающей образовательной среды (108 часов)</w:t>
            </w:r>
          </w:p>
        </w:tc>
        <w:tc>
          <w:tcPr>
            <w:tcW w:w="3260" w:type="dxa"/>
          </w:tcPr>
          <w:p w:rsidR="00754BA6" w:rsidRPr="00474917" w:rsidRDefault="00CD1E6F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ЦСДО,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754BA6" w:rsidRPr="00754BA6" w:rsidRDefault="00754BA6" w:rsidP="00F35516">
            <w:pPr>
              <w:tabs>
                <w:tab w:val="left" w:pos="3773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BA6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3969" w:type="dxa"/>
          </w:tcPr>
          <w:p w:rsidR="00754BA6" w:rsidRPr="00474917" w:rsidRDefault="00DD0FDA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0FDA">
              <w:rPr>
                <w:rFonts w:ascii="Times New Roman" w:hAnsi="Times New Roman" w:cs="Times New Roman"/>
                <w:sz w:val="24"/>
                <w:szCs w:val="24"/>
              </w:rPr>
              <w:t xml:space="preserve"> о квалификации и обучении</w:t>
            </w:r>
          </w:p>
        </w:tc>
      </w:tr>
      <w:tr w:rsidR="004753FA" w:rsidRPr="00474917" w:rsidTr="00870D13">
        <w:tc>
          <w:tcPr>
            <w:tcW w:w="696" w:type="dxa"/>
          </w:tcPr>
          <w:p w:rsidR="004753FA" w:rsidRDefault="003C3595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4753FA" w:rsidRPr="004753FA" w:rsidRDefault="004753FA" w:rsidP="004753F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методической поддержки учителей и общеобразовательных организаций </w:t>
            </w:r>
            <w:proofErr w:type="spellStart"/>
            <w:r w:rsidRPr="004753F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753F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</w:tcPr>
          <w:p w:rsidR="004753FA" w:rsidRPr="00474917" w:rsidRDefault="00914036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ЦСДО, 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4753FA" w:rsidRPr="00474917" w:rsidRDefault="00870D13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3969" w:type="dxa"/>
          </w:tcPr>
          <w:p w:rsidR="004753FA" w:rsidRPr="00870D13" w:rsidRDefault="00870D13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3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функциональной грамотности обучающихся общеобразовательных организаций</w:t>
            </w:r>
          </w:p>
        </w:tc>
      </w:tr>
      <w:tr w:rsidR="004753FA" w:rsidRPr="00474917" w:rsidTr="00870D13">
        <w:tc>
          <w:tcPr>
            <w:tcW w:w="696" w:type="dxa"/>
          </w:tcPr>
          <w:p w:rsidR="004753FA" w:rsidRDefault="003C3595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5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4753FA" w:rsidRPr="00A3525C" w:rsidRDefault="00A3525C" w:rsidP="00A3525C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525C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25C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планов мероприятий, направленных на формирование и оценку функциональной грамотности обучающихся общеобразовательных организаций на 2021-2022 учебный год на уровне образовательных организаций</w:t>
            </w:r>
          </w:p>
        </w:tc>
        <w:tc>
          <w:tcPr>
            <w:tcW w:w="3260" w:type="dxa"/>
          </w:tcPr>
          <w:p w:rsidR="004753FA" w:rsidRPr="00474917" w:rsidRDefault="00A3525C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4753FA" w:rsidRPr="00474917" w:rsidRDefault="00A3525C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05.10.2021</w:t>
            </w:r>
          </w:p>
        </w:tc>
        <w:tc>
          <w:tcPr>
            <w:tcW w:w="3969" w:type="dxa"/>
          </w:tcPr>
          <w:p w:rsidR="004753FA" w:rsidRPr="00870D13" w:rsidRDefault="00870D13" w:rsidP="0087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3">
              <w:rPr>
                <w:rFonts w:ascii="Times New Roman" w:hAnsi="Times New Roman" w:cs="Times New Roman"/>
                <w:sz w:val="24"/>
                <w:szCs w:val="24"/>
              </w:rPr>
              <w:t>Приказы об утверждении планов мероприятий</w:t>
            </w:r>
          </w:p>
        </w:tc>
      </w:tr>
      <w:tr w:rsidR="00A3525C" w:rsidRPr="00474917" w:rsidTr="00870D13">
        <w:tc>
          <w:tcPr>
            <w:tcW w:w="696" w:type="dxa"/>
          </w:tcPr>
          <w:p w:rsidR="00A3525C" w:rsidRDefault="00E82685" w:rsidP="003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A3525C" w:rsidRPr="00E82685" w:rsidRDefault="00E82685" w:rsidP="00870D1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685">
              <w:rPr>
                <w:rFonts w:ascii="Times New Roman" w:hAnsi="Times New Roman" w:cs="Times New Roman"/>
                <w:sz w:val="24"/>
                <w:szCs w:val="24"/>
              </w:rPr>
              <w:t>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2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95D">
              <w:rPr>
                <w:rFonts w:ascii="Times New Roman" w:hAnsi="Times New Roman"/>
                <w:sz w:val="24"/>
                <w:szCs w:val="24"/>
              </w:rPr>
              <w:t xml:space="preserve">планов работы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предметных </w:t>
            </w:r>
            <w:r w:rsidRPr="005F295D">
              <w:rPr>
                <w:rFonts w:ascii="Times New Roman" w:hAnsi="Times New Roman"/>
                <w:sz w:val="24"/>
                <w:szCs w:val="24"/>
              </w:rPr>
              <w:t>методических объединений, в части формирования и оценки функциональной грамотности обучающихся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3525C" w:rsidRDefault="00914036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A3525C" w:rsidRDefault="00492104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05.10.2021</w:t>
            </w:r>
          </w:p>
        </w:tc>
        <w:tc>
          <w:tcPr>
            <w:tcW w:w="3969" w:type="dxa"/>
          </w:tcPr>
          <w:p w:rsidR="00870D13" w:rsidRPr="00870D13" w:rsidRDefault="00870D13" w:rsidP="0087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13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gramStart"/>
            <w:r w:rsidRPr="00870D1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870D13" w:rsidRPr="00870D13" w:rsidRDefault="00870D13" w:rsidP="0087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870D1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3525C" w:rsidRPr="00474917" w:rsidRDefault="00A3525C" w:rsidP="00870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04" w:rsidRPr="00474917" w:rsidTr="00870D13">
        <w:tc>
          <w:tcPr>
            <w:tcW w:w="696" w:type="dxa"/>
          </w:tcPr>
          <w:p w:rsidR="00492104" w:rsidRDefault="00492104" w:rsidP="003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492104" w:rsidRDefault="00492104" w:rsidP="0049210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5D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5F295D">
              <w:rPr>
                <w:rFonts w:ascii="Times New Roman" w:hAnsi="Times New Roman"/>
                <w:sz w:val="24"/>
                <w:szCs w:val="24"/>
              </w:rPr>
              <w:t xml:space="preserve"> информационно-просветительск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F295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5F295D">
              <w:rPr>
                <w:rFonts w:ascii="Times New Roman" w:hAnsi="Times New Roman"/>
                <w:sz w:val="24"/>
                <w:szCs w:val="24"/>
              </w:rPr>
              <w:t>с представителями средств массовой информации, общественностью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95D">
              <w:rPr>
                <w:rFonts w:ascii="Times New Roman" w:hAnsi="Times New Roman"/>
                <w:sz w:val="24"/>
                <w:szCs w:val="24"/>
              </w:rPr>
              <w:t>по вопросам функциональной грамотности</w:t>
            </w:r>
            <w:r w:rsidRPr="005F295D">
              <w:rPr>
                <w:sz w:val="24"/>
                <w:szCs w:val="24"/>
              </w:rPr>
              <w:t xml:space="preserve"> </w:t>
            </w:r>
            <w:r w:rsidRPr="005F295D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общеобразовательных организаций</w:t>
            </w:r>
          </w:p>
        </w:tc>
        <w:tc>
          <w:tcPr>
            <w:tcW w:w="3260" w:type="dxa"/>
          </w:tcPr>
          <w:p w:rsidR="00492104" w:rsidRDefault="00355DCA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ЦСДО</w:t>
            </w:r>
          </w:p>
        </w:tc>
        <w:tc>
          <w:tcPr>
            <w:tcW w:w="2835" w:type="dxa"/>
          </w:tcPr>
          <w:p w:rsidR="00492104" w:rsidRDefault="00492104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– 2022 учебного года</w:t>
            </w:r>
          </w:p>
        </w:tc>
        <w:tc>
          <w:tcPr>
            <w:tcW w:w="3969" w:type="dxa"/>
          </w:tcPr>
          <w:p w:rsidR="00355DCA" w:rsidRPr="00355DCA" w:rsidRDefault="00355DCA" w:rsidP="0035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CA">
              <w:rPr>
                <w:rFonts w:ascii="Times New Roman" w:hAnsi="Times New Roman" w:cs="Times New Roman"/>
                <w:sz w:val="24"/>
                <w:szCs w:val="24"/>
              </w:rPr>
              <w:t>Публикации в СМИ,</w:t>
            </w:r>
          </w:p>
          <w:p w:rsidR="00492104" w:rsidRPr="00474917" w:rsidRDefault="00355DCA" w:rsidP="0035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C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5DCA">
              <w:rPr>
                <w:rFonts w:ascii="Times New Roman" w:hAnsi="Times New Roman" w:cs="Times New Roman"/>
                <w:sz w:val="24"/>
                <w:szCs w:val="24"/>
              </w:rPr>
              <w:t>, на сайтах образовательных организаций</w:t>
            </w:r>
          </w:p>
        </w:tc>
      </w:tr>
      <w:tr w:rsidR="00492104" w:rsidRPr="00474917" w:rsidTr="00870D13">
        <w:tc>
          <w:tcPr>
            <w:tcW w:w="696" w:type="dxa"/>
          </w:tcPr>
          <w:p w:rsidR="00492104" w:rsidRDefault="002C759D" w:rsidP="003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C3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492104" w:rsidRPr="002C759D" w:rsidRDefault="002C759D" w:rsidP="002C759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Участие в диагностике профессиональных затруднений, запросов и потребностей педагогических работников</w:t>
            </w:r>
          </w:p>
        </w:tc>
        <w:tc>
          <w:tcPr>
            <w:tcW w:w="3260" w:type="dxa"/>
          </w:tcPr>
          <w:p w:rsidR="00492104" w:rsidRDefault="00565D57" w:rsidP="0056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МКУ ЦСДО, о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2C759D" w:rsidRPr="002C759D" w:rsidRDefault="002C759D" w:rsidP="002C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  <w:r w:rsidR="003C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92104" w:rsidRPr="002C759D" w:rsidRDefault="002C759D" w:rsidP="002C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969" w:type="dxa"/>
          </w:tcPr>
          <w:p w:rsidR="00492104" w:rsidRPr="00474917" w:rsidRDefault="00CD54F9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профессиональные затруднения, запросы и потребности педагогов</w:t>
            </w:r>
          </w:p>
        </w:tc>
      </w:tr>
      <w:tr w:rsidR="002C759D" w:rsidRPr="00474917" w:rsidTr="00870D13">
        <w:tc>
          <w:tcPr>
            <w:tcW w:w="696" w:type="dxa"/>
          </w:tcPr>
          <w:p w:rsidR="002C759D" w:rsidRDefault="002C759D" w:rsidP="003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2C759D" w:rsidRPr="002C759D" w:rsidRDefault="002C759D" w:rsidP="002C759D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регионального практико-ориентированного семинара по теме: «Формирование функциональной грамотности </w:t>
            </w:r>
            <w:proofErr w:type="gramStart"/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C759D" w:rsidRDefault="00565D57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МКУ ЦСДО, о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2C759D" w:rsidRPr="002C759D" w:rsidRDefault="002C759D" w:rsidP="002C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C759D" w:rsidRPr="002C759D" w:rsidRDefault="002C759D" w:rsidP="002C7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969" w:type="dxa"/>
          </w:tcPr>
          <w:p w:rsidR="002C759D" w:rsidRPr="00474917" w:rsidRDefault="00355DCA" w:rsidP="004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информированности, изучение положительного опыта деятельности по 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формирования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общеобразовательных организаций</w:t>
            </w:r>
          </w:p>
        </w:tc>
      </w:tr>
      <w:tr w:rsidR="002C759D" w:rsidRPr="00474917" w:rsidTr="00870D13">
        <w:tc>
          <w:tcPr>
            <w:tcW w:w="696" w:type="dxa"/>
          </w:tcPr>
          <w:p w:rsidR="002C759D" w:rsidRDefault="002C759D" w:rsidP="003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2C759D" w:rsidRPr="002C759D" w:rsidRDefault="002C759D" w:rsidP="002C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Анализ выполнения мероприятий, направленных на формирование и оценку функциональной грамотности обучающихся 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на 2021-2022 учебный год</w:t>
            </w:r>
          </w:p>
        </w:tc>
        <w:tc>
          <w:tcPr>
            <w:tcW w:w="3260" w:type="dxa"/>
          </w:tcPr>
          <w:p w:rsidR="002C759D" w:rsidRDefault="003C3595" w:rsidP="003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МКУ ЦСДО, о</w:t>
            </w:r>
            <w:r w:rsidRPr="00A675FC">
              <w:rPr>
                <w:rFonts w:ascii="Times New Roman" w:hAnsi="Times New Roman" w:cs="Times New Roman"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2835" w:type="dxa"/>
          </w:tcPr>
          <w:p w:rsidR="002C759D" w:rsidRPr="002C759D" w:rsidRDefault="002C759D" w:rsidP="00F35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C759D" w:rsidRPr="002C759D" w:rsidRDefault="002C759D" w:rsidP="00F35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969" w:type="dxa"/>
          </w:tcPr>
          <w:p w:rsidR="002C759D" w:rsidRPr="00474917" w:rsidRDefault="003C3595" w:rsidP="00870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9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</w:t>
            </w:r>
            <w:r w:rsidR="00870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359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3C3595">
              <w:rPr>
                <w:rFonts w:ascii="Times New Roman" w:hAnsi="Times New Roman" w:cs="Times New Roman"/>
                <w:sz w:val="24"/>
                <w:szCs w:val="24"/>
              </w:rPr>
              <w:br/>
              <w:t>по продолжению работы в 2022 -</w:t>
            </w:r>
            <w:r w:rsidR="0035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595">
              <w:rPr>
                <w:rFonts w:ascii="Times New Roman" w:hAnsi="Times New Roman" w:cs="Times New Roman"/>
                <w:sz w:val="24"/>
                <w:szCs w:val="24"/>
              </w:rPr>
              <w:t>2023 учебном году</w:t>
            </w:r>
          </w:p>
        </w:tc>
      </w:tr>
      <w:tr w:rsidR="002C759D" w:rsidRPr="00474917" w:rsidTr="00870D13">
        <w:tc>
          <w:tcPr>
            <w:tcW w:w="696" w:type="dxa"/>
          </w:tcPr>
          <w:p w:rsidR="002C759D" w:rsidRDefault="002C759D" w:rsidP="003C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2C759D" w:rsidRPr="002C759D" w:rsidRDefault="002C759D" w:rsidP="002C7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br/>
              <w:t>по стратегическому планированию, развитию и сопровождению формирования и оценки функциональной грамотности обучающихся общеобразовательных организаций Ханты-Мансийского  автономного округа – Югры.</w:t>
            </w:r>
          </w:p>
        </w:tc>
        <w:tc>
          <w:tcPr>
            <w:tcW w:w="3260" w:type="dxa"/>
          </w:tcPr>
          <w:p w:rsidR="002C759D" w:rsidRDefault="00565D57" w:rsidP="0056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ЦСДО</w:t>
            </w:r>
          </w:p>
        </w:tc>
        <w:tc>
          <w:tcPr>
            <w:tcW w:w="2835" w:type="dxa"/>
          </w:tcPr>
          <w:p w:rsidR="002C759D" w:rsidRPr="002C759D" w:rsidRDefault="002C759D" w:rsidP="00F35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2C759D" w:rsidRPr="002C759D" w:rsidRDefault="002C759D" w:rsidP="00F35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969" w:type="dxa"/>
          </w:tcPr>
          <w:p w:rsidR="002C759D" w:rsidRPr="00474917" w:rsidRDefault="00355DCA" w:rsidP="0035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информированности, изучение положительного опыта деятельности по 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>формирования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59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общеобразовательных организаций</w:t>
            </w:r>
          </w:p>
        </w:tc>
      </w:tr>
    </w:tbl>
    <w:p w:rsidR="002077C6" w:rsidRPr="00467A9B" w:rsidRDefault="002077C6" w:rsidP="00467A9B">
      <w:pPr>
        <w:spacing w:after="0" w:line="240" w:lineRule="auto"/>
        <w:jc w:val="center"/>
        <w:rPr>
          <w:b/>
        </w:rPr>
      </w:pPr>
    </w:p>
    <w:sectPr w:rsidR="002077C6" w:rsidRPr="00467A9B" w:rsidSect="00430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BD4"/>
    <w:multiLevelType w:val="multilevel"/>
    <w:tmpl w:val="E424F28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60"/>
    <w:rsid w:val="000950C2"/>
    <w:rsid w:val="00140AA7"/>
    <w:rsid w:val="00160706"/>
    <w:rsid w:val="001E1B4B"/>
    <w:rsid w:val="002077C6"/>
    <w:rsid w:val="002C759D"/>
    <w:rsid w:val="002E7060"/>
    <w:rsid w:val="00355345"/>
    <w:rsid w:val="00355DCA"/>
    <w:rsid w:val="003902AB"/>
    <w:rsid w:val="003C3595"/>
    <w:rsid w:val="003E4E26"/>
    <w:rsid w:val="004308E3"/>
    <w:rsid w:val="004612EF"/>
    <w:rsid w:val="00467A9B"/>
    <w:rsid w:val="00474917"/>
    <w:rsid w:val="004753FA"/>
    <w:rsid w:val="004878A3"/>
    <w:rsid w:val="00492104"/>
    <w:rsid w:val="00565D57"/>
    <w:rsid w:val="005D3EC2"/>
    <w:rsid w:val="005F6A8C"/>
    <w:rsid w:val="006C0EE0"/>
    <w:rsid w:val="00730695"/>
    <w:rsid w:val="00754BA6"/>
    <w:rsid w:val="008532ED"/>
    <w:rsid w:val="00870D13"/>
    <w:rsid w:val="00895C30"/>
    <w:rsid w:val="00914036"/>
    <w:rsid w:val="009971DE"/>
    <w:rsid w:val="009B72BB"/>
    <w:rsid w:val="009D6A2E"/>
    <w:rsid w:val="00A3525C"/>
    <w:rsid w:val="00A675FC"/>
    <w:rsid w:val="00CD1E6F"/>
    <w:rsid w:val="00CD54F9"/>
    <w:rsid w:val="00DD0FDA"/>
    <w:rsid w:val="00E82685"/>
    <w:rsid w:val="00E84F00"/>
    <w:rsid w:val="00E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6C0EE0"/>
    <w:pPr>
      <w:spacing w:before="300" w:after="0"/>
      <w:outlineLvl w:val="6"/>
    </w:pPr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0EE0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paragraph" w:styleId="a3">
    <w:name w:val="List Paragraph"/>
    <w:basedOn w:val="a"/>
    <w:link w:val="a4"/>
    <w:qFormat/>
    <w:rsid w:val="006C0EE0"/>
    <w:pPr>
      <w:ind w:left="720"/>
      <w:contextualSpacing/>
    </w:pPr>
  </w:style>
  <w:style w:type="character" w:customStyle="1" w:styleId="a5">
    <w:name w:val="Основной текст Знак"/>
    <w:link w:val="a6"/>
    <w:semiHidden/>
    <w:locked/>
    <w:rsid w:val="006C0EE0"/>
    <w:rPr>
      <w:rFonts w:ascii="Courier New" w:hAnsi="Courier New" w:cs="Courier New"/>
      <w:color w:val="000080"/>
      <w:sz w:val="28"/>
    </w:rPr>
  </w:style>
  <w:style w:type="paragraph" w:styleId="a6">
    <w:name w:val="Body Text"/>
    <w:basedOn w:val="a"/>
    <w:link w:val="a5"/>
    <w:semiHidden/>
    <w:rsid w:val="006C0EE0"/>
    <w:pPr>
      <w:spacing w:after="0" w:line="240" w:lineRule="auto"/>
      <w:jc w:val="both"/>
    </w:pPr>
    <w:rPr>
      <w:rFonts w:ascii="Courier New" w:hAnsi="Courier New" w:cs="Courier New"/>
      <w:color w:val="000080"/>
      <w:sz w:val="28"/>
    </w:rPr>
  </w:style>
  <w:style w:type="character" w:customStyle="1" w:styleId="1">
    <w:name w:val="Основной текст Знак1"/>
    <w:basedOn w:val="a0"/>
    <w:uiPriority w:val="99"/>
    <w:semiHidden/>
    <w:rsid w:val="006C0EE0"/>
  </w:style>
  <w:style w:type="paragraph" w:customStyle="1" w:styleId="ConsPlusTitle">
    <w:name w:val="ConsPlusTitle"/>
    <w:uiPriority w:val="99"/>
    <w:rsid w:val="006C0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6C0EE0"/>
  </w:style>
  <w:style w:type="paragraph" w:styleId="a7">
    <w:name w:val="Balloon Text"/>
    <w:basedOn w:val="a"/>
    <w:link w:val="a8"/>
    <w:uiPriority w:val="99"/>
    <w:semiHidden/>
    <w:unhideWhenUsed/>
    <w:rsid w:val="006C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EE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6C0EE0"/>
    <w:pPr>
      <w:spacing w:before="300" w:after="0"/>
      <w:outlineLvl w:val="6"/>
    </w:pPr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0EE0"/>
    <w:rPr>
      <w:rFonts w:ascii="Calibri" w:eastAsia="Times New Roman" w:hAnsi="Calibri" w:cs="Times New Roman"/>
      <w:caps/>
      <w:color w:val="365F91" w:themeColor="accent1" w:themeShade="BF"/>
      <w:spacing w:val="10"/>
      <w:lang w:eastAsia="ru-RU"/>
    </w:rPr>
  </w:style>
  <w:style w:type="paragraph" w:styleId="a3">
    <w:name w:val="List Paragraph"/>
    <w:basedOn w:val="a"/>
    <w:link w:val="a4"/>
    <w:qFormat/>
    <w:rsid w:val="006C0EE0"/>
    <w:pPr>
      <w:ind w:left="720"/>
      <w:contextualSpacing/>
    </w:pPr>
  </w:style>
  <w:style w:type="character" w:customStyle="1" w:styleId="a5">
    <w:name w:val="Основной текст Знак"/>
    <w:link w:val="a6"/>
    <w:semiHidden/>
    <w:locked/>
    <w:rsid w:val="006C0EE0"/>
    <w:rPr>
      <w:rFonts w:ascii="Courier New" w:hAnsi="Courier New" w:cs="Courier New"/>
      <w:color w:val="000080"/>
      <w:sz w:val="28"/>
    </w:rPr>
  </w:style>
  <w:style w:type="paragraph" w:styleId="a6">
    <w:name w:val="Body Text"/>
    <w:basedOn w:val="a"/>
    <w:link w:val="a5"/>
    <w:semiHidden/>
    <w:rsid w:val="006C0EE0"/>
    <w:pPr>
      <w:spacing w:after="0" w:line="240" w:lineRule="auto"/>
      <w:jc w:val="both"/>
    </w:pPr>
    <w:rPr>
      <w:rFonts w:ascii="Courier New" w:hAnsi="Courier New" w:cs="Courier New"/>
      <w:color w:val="000080"/>
      <w:sz w:val="28"/>
    </w:rPr>
  </w:style>
  <w:style w:type="character" w:customStyle="1" w:styleId="1">
    <w:name w:val="Основной текст Знак1"/>
    <w:basedOn w:val="a0"/>
    <w:uiPriority w:val="99"/>
    <w:semiHidden/>
    <w:rsid w:val="006C0EE0"/>
  </w:style>
  <w:style w:type="paragraph" w:customStyle="1" w:styleId="ConsPlusTitle">
    <w:name w:val="ConsPlusTitle"/>
    <w:uiPriority w:val="99"/>
    <w:rsid w:val="006C0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6C0EE0"/>
  </w:style>
  <w:style w:type="paragraph" w:styleId="a7">
    <w:name w:val="Balloon Text"/>
    <w:basedOn w:val="a"/>
    <w:link w:val="a8"/>
    <w:uiPriority w:val="99"/>
    <w:semiHidden/>
    <w:unhideWhenUsed/>
    <w:rsid w:val="006C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EE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E0C9-6379-42F8-B893-91AC7CAF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37</cp:revision>
  <cp:lastPrinted>2021-09-27T11:12:00Z</cp:lastPrinted>
  <dcterms:created xsi:type="dcterms:W3CDTF">2021-09-27T08:23:00Z</dcterms:created>
  <dcterms:modified xsi:type="dcterms:W3CDTF">2021-09-28T04:16:00Z</dcterms:modified>
</cp:coreProperties>
</file>